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C1728" w:rsidRDefault="00853C9F" w:rsidP="00AC1728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-521335</wp:posOffset>
                </wp:positionV>
                <wp:extent cx="1330325" cy="1076325"/>
                <wp:effectExtent l="0" t="0" r="6985" b="9525"/>
                <wp:wrapNone/>
                <wp:docPr id="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F90" w:rsidRDefault="00853C9F">
                            <w:r w:rsidRPr="00004F9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43000" cy="11430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-32.95pt;margin-top:-41.05pt;width:104.75pt;height:84.7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" stroked="f">
                <v:textbox>
                  <w:txbxContent>
                    <w:p w:rsidR="00004F90" w:rsidRDefault="00853C9F">
                      <w:r w:rsidRPr="00004F9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43000" cy="114300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-502285</wp:posOffset>
                </wp:positionV>
                <wp:extent cx="6391275" cy="521970"/>
                <wp:effectExtent l="79375" t="0" r="0" b="78105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5219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28" w:rsidRPr="00853C9F" w:rsidRDefault="00A67719" w:rsidP="00A67719">
                            <w:pPr>
                              <w:ind w:firstLine="180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i/>
                                <w:spacing w:val="100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proofErr w:type="gramStart"/>
                            <w:r w:rsidR="00AC1728" w:rsidRPr="00EA4041">
                              <w:rPr>
                                <w:rFonts w:ascii="Arial Black" w:hAnsi="Arial Black" w:cs="Courier New"/>
                                <w:b/>
                                <w:spacing w:val="100"/>
                                <w:sz w:val="44"/>
                                <w:szCs w:val="44"/>
                                <w:u w:val="single"/>
                              </w:rPr>
                              <w:t>ЭТО  НЕОБХОДИМО</w:t>
                            </w:r>
                            <w:proofErr w:type="gramEnd"/>
                            <w:r w:rsidR="001D346B" w:rsidRPr="00EA4041">
                              <w:rPr>
                                <w:rFonts w:ascii="Arial Black" w:hAnsi="Arial Black" w:cs="Courier New"/>
                                <w:b/>
                                <w:spacing w:val="10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="00AC1728" w:rsidRPr="00853C9F"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ЗНАТЬ</w:t>
                            </w:r>
                            <w:r w:rsidR="00AC1728" w:rsidRPr="00853C9F"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37.8pt;margin-top:-39.55pt;width:503.25pt;height:41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" fillcolor="yellow" stroked="f">
                <v:shadow on="t" opacity=".5" offset="-6pt,6pt"/>
                <v:textbox>
                  <w:txbxContent>
                    <w:p w:rsidR="00AC1728" w:rsidRPr="00853C9F" w:rsidRDefault="00A67719" w:rsidP="00A67719">
                      <w:pPr>
                        <w:ind w:firstLine="180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i/>
                          <w:spacing w:val="100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proofErr w:type="gramStart"/>
                      <w:r w:rsidR="00AC1728" w:rsidRPr="00EA4041">
                        <w:rPr>
                          <w:rFonts w:ascii="Arial Black" w:hAnsi="Arial Black" w:cs="Courier New"/>
                          <w:b/>
                          <w:spacing w:val="100"/>
                          <w:sz w:val="44"/>
                          <w:szCs w:val="44"/>
                          <w:u w:val="single"/>
                        </w:rPr>
                        <w:t>ЭТО  НЕОБХОДИМО</w:t>
                      </w:r>
                      <w:proofErr w:type="gramEnd"/>
                      <w:r w:rsidR="001D346B" w:rsidRPr="00EA4041">
                        <w:rPr>
                          <w:rFonts w:ascii="Arial Black" w:hAnsi="Arial Black" w:cs="Courier New"/>
                          <w:b/>
                          <w:spacing w:val="10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="00AC1728" w:rsidRPr="00853C9F">
                        <w:rPr>
                          <w:rFonts w:ascii="Arial Black" w:hAnsi="Arial Black" w:cs="Arial"/>
                          <w:b/>
                          <w:sz w:val="48"/>
                          <w:szCs w:val="48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ЗНАТЬ</w:t>
                      </w:r>
                      <w:r w:rsidR="00AC1728" w:rsidRPr="00853C9F"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887B0B" w:rsidRPr="00E86A63" w:rsidRDefault="00E86A63" w:rsidP="00887B0B">
      <w:pPr>
        <w:ind w:firstLine="851"/>
        <w:jc w:val="center"/>
        <w:rPr>
          <w:b/>
          <w:color w:val="0066FF"/>
          <w:sz w:val="16"/>
          <w:szCs w:val="16"/>
        </w:rPr>
      </w:pPr>
      <w:r w:rsidRPr="00E86A63">
        <w:rPr>
          <w:rFonts w:ascii="CIDFont+F3" w:hAnsi="CIDFont+F3" w:cs="CIDFont+F3"/>
          <w:b/>
          <w:color w:val="C10000"/>
          <w:sz w:val="48"/>
          <w:szCs w:val="48"/>
          <w:lang w:eastAsia="ru-RU"/>
        </w:rPr>
        <w:t>ВНИМАНИЕ! КАНИКУЛЫ!</w:t>
      </w:r>
    </w:p>
    <w:tbl>
      <w:tblPr>
        <w:tblW w:w="11482" w:type="dxa"/>
        <w:tblInd w:w="-601" w:type="dxa"/>
        <w:tblBorders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  <w:insideH w:val="single" w:sz="12" w:space="0" w:color="5B9BD5"/>
          <w:insideV w:val="single" w:sz="12" w:space="0" w:color="5B9BD5"/>
        </w:tblBorders>
        <w:tblLook w:val="04A0" w:firstRow="1" w:lastRow="0" w:firstColumn="1" w:lastColumn="0" w:noHBand="0" w:noVBand="1"/>
      </w:tblPr>
      <w:tblGrid>
        <w:gridCol w:w="5671"/>
        <w:gridCol w:w="5811"/>
      </w:tblGrid>
      <w:tr w:rsidR="00EE14F8" w:rsidRPr="00843FDD" w:rsidTr="00EE14F8">
        <w:trPr>
          <w:trHeight w:val="2126"/>
        </w:trPr>
        <w:tc>
          <w:tcPr>
            <w:tcW w:w="11482" w:type="dxa"/>
            <w:gridSpan w:val="2"/>
            <w:shd w:val="clear" w:color="auto" w:fill="D9E2F3"/>
          </w:tcPr>
          <w:p w:rsidR="00E86A63" w:rsidRPr="00E86A63" w:rsidRDefault="00E86A63" w:rsidP="00E86A63">
            <w:pPr>
              <w:pStyle w:val="af2"/>
              <w:contextualSpacing/>
              <w:jc w:val="both"/>
              <w:rPr>
                <w:color w:val="262626"/>
                <w:sz w:val="28"/>
                <w:szCs w:val="28"/>
              </w:rPr>
            </w:pPr>
            <w:r>
              <w:rPr>
                <w:noProof/>
                <w:color w:val="262626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93C600E" wp14:editId="7C3DE641">
                  <wp:simplePos x="0" y="0"/>
                  <wp:positionH relativeFrom="margin">
                    <wp:posOffset>-29210</wp:posOffset>
                  </wp:positionH>
                  <wp:positionV relativeFrom="margin">
                    <wp:posOffset>209550</wp:posOffset>
                  </wp:positionV>
                  <wp:extent cx="2011680" cy="1543050"/>
                  <wp:effectExtent l="0" t="0" r="762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5" t="2505" r="5310" b="4802"/>
                          <a:stretch/>
                        </pic:blipFill>
                        <pic:spPr bwMode="auto">
                          <a:xfrm>
                            <a:off x="0" y="0"/>
                            <a:ext cx="201168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6A63">
              <w:rPr>
                <w:color w:val="262626"/>
                <w:sz w:val="28"/>
                <w:szCs w:val="28"/>
              </w:rPr>
              <w:t>ПЛАВАТЬ МОЖНО ТОЛЬКО НА ПЛЯЖАХ ИЛИ</w:t>
            </w:r>
            <w:r w:rsidR="0067638C">
              <w:rPr>
                <w:color w:val="262626"/>
                <w:sz w:val="28"/>
                <w:szCs w:val="28"/>
              </w:rPr>
              <w:t xml:space="preserve"> </w:t>
            </w:r>
            <w:r w:rsidRPr="00E86A63">
              <w:rPr>
                <w:color w:val="262626"/>
                <w:sz w:val="28"/>
                <w:szCs w:val="28"/>
              </w:rPr>
              <w:t>СПЕЦИАЛЬНО ОБОРУДОВАННЫХ МЕСТАХ ДЛЯ</w:t>
            </w:r>
            <w:r w:rsidR="0067638C">
              <w:rPr>
                <w:color w:val="262626"/>
                <w:sz w:val="28"/>
                <w:szCs w:val="28"/>
              </w:rPr>
              <w:t xml:space="preserve"> </w:t>
            </w:r>
            <w:r w:rsidRPr="00E86A63">
              <w:rPr>
                <w:color w:val="262626"/>
                <w:sz w:val="28"/>
                <w:szCs w:val="28"/>
              </w:rPr>
              <w:t>КУПАНИЯ!</w:t>
            </w:r>
          </w:p>
          <w:p w:rsidR="00E86A63" w:rsidRPr="00E86A63" w:rsidRDefault="00E86A63" w:rsidP="00E86A63">
            <w:pPr>
              <w:pStyle w:val="af2"/>
              <w:contextualSpacing/>
              <w:jc w:val="both"/>
              <w:rPr>
                <w:color w:val="262626"/>
                <w:sz w:val="28"/>
                <w:szCs w:val="28"/>
              </w:rPr>
            </w:pPr>
            <w:r w:rsidRPr="00E86A63">
              <w:rPr>
                <w:color w:val="262626"/>
                <w:sz w:val="28"/>
                <w:szCs w:val="28"/>
              </w:rPr>
              <w:t>Во время купания детей на оборудованных участках</w:t>
            </w:r>
          </w:p>
          <w:p w:rsidR="00E86A63" w:rsidRPr="00E86A63" w:rsidRDefault="00E86A63" w:rsidP="00E86A63">
            <w:pPr>
              <w:pStyle w:val="af2"/>
              <w:contextualSpacing/>
              <w:jc w:val="both"/>
              <w:rPr>
                <w:color w:val="262626"/>
                <w:sz w:val="28"/>
                <w:szCs w:val="28"/>
              </w:rPr>
            </w:pPr>
            <w:r w:rsidRPr="00E86A63">
              <w:rPr>
                <w:b/>
                <w:color w:val="262626"/>
                <w:sz w:val="28"/>
                <w:szCs w:val="28"/>
              </w:rPr>
              <w:t>запрещается</w:t>
            </w:r>
            <w:r w:rsidRPr="00E86A63">
              <w:rPr>
                <w:color w:val="262626"/>
                <w:sz w:val="28"/>
                <w:szCs w:val="28"/>
              </w:rPr>
              <w:t>:</w:t>
            </w:r>
          </w:p>
          <w:p w:rsidR="00E86A63" w:rsidRPr="00E86A63" w:rsidRDefault="00E86A63" w:rsidP="00E86A63">
            <w:pPr>
              <w:pStyle w:val="af2"/>
              <w:contextualSpacing/>
              <w:jc w:val="both"/>
              <w:rPr>
                <w:color w:val="262626"/>
                <w:sz w:val="28"/>
                <w:szCs w:val="28"/>
              </w:rPr>
            </w:pPr>
            <w:r w:rsidRPr="00E86A63">
              <w:rPr>
                <w:color w:val="262626"/>
                <w:sz w:val="28"/>
                <w:szCs w:val="28"/>
              </w:rPr>
              <w:t>- Купание и нахождение посторонних лиц</w:t>
            </w:r>
          </w:p>
          <w:p w:rsidR="00E86A63" w:rsidRPr="00E86A63" w:rsidRDefault="00E86A63" w:rsidP="00E86A63">
            <w:pPr>
              <w:pStyle w:val="af2"/>
              <w:contextualSpacing/>
              <w:jc w:val="both"/>
              <w:rPr>
                <w:color w:val="262626"/>
                <w:sz w:val="28"/>
                <w:szCs w:val="28"/>
              </w:rPr>
            </w:pPr>
            <w:r w:rsidRPr="00E86A63">
              <w:rPr>
                <w:color w:val="262626"/>
                <w:sz w:val="28"/>
                <w:szCs w:val="28"/>
              </w:rPr>
              <w:t>- Катание на лодках и катерах</w:t>
            </w:r>
          </w:p>
          <w:p w:rsidR="00E86A63" w:rsidRPr="00E86A63" w:rsidRDefault="00E86A63" w:rsidP="00E86A63">
            <w:pPr>
              <w:pStyle w:val="af2"/>
              <w:contextualSpacing/>
              <w:jc w:val="both"/>
              <w:rPr>
                <w:color w:val="262626"/>
                <w:sz w:val="28"/>
                <w:szCs w:val="28"/>
              </w:rPr>
            </w:pPr>
            <w:r w:rsidRPr="00E86A63">
              <w:rPr>
                <w:color w:val="262626"/>
                <w:sz w:val="28"/>
                <w:szCs w:val="28"/>
              </w:rPr>
              <w:t>- Игры и спортивные мероприятия</w:t>
            </w:r>
          </w:p>
          <w:p w:rsidR="00E86A63" w:rsidRPr="00E86A63" w:rsidRDefault="00E86A63" w:rsidP="00E86A63">
            <w:pPr>
              <w:pStyle w:val="af2"/>
              <w:contextualSpacing/>
              <w:jc w:val="both"/>
              <w:rPr>
                <w:color w:val="262626"/>
                <w:sz w:val="28"/>
                <w:szCs w:val="28"/>
              </w:rPr>
            </w:pPr>
            <w:r w:rsidRPr="00E86A63">
              <w:rPr>
                <w:color w:val="262626"/>
                <w:sz w:val="28"/>
                <w:szCs w:val="28"/>
              </w:rPr>
              <w:t>- Нырять с перил, мостков, пересекать границу заплыва</w:t>
            </w:r>
          </w:p>
          <w:p w:rsidR="00EE14F8" w:rsidRPr="00E86A63" w:rsidRDefault="00E86A63" w:rsidP="00E86A63">
            <w:pPr>
              <w:pStyle w:val="af2"/>
              <w:spacing w:before="0" w:beforeAutospacing="0" w:after="0" w:afterAutospacing="0"/>
              <w:contextualSpacing/>
              <w:jc w:val="center"/>
              <w:rPr>
                <w:b/>
                <w:color w:val="262626"/>
                <w:sz w:val="28"/>
                <w:szCs w:val="28"/>
              </w:rPr>
            </w:pPr>
            <w:r w:rsidRPr="00E86A63">
              <w:rPr>
                <w:b/>
                <w:color w:val="262626"/>
                <w:sz w:val="28"/>
                <w:szCs w:val="28"/>
              </w:rPr>
              <w:t>ЗАПРЕЩЕНО КУПАНИЕ ПРИ ГРОЗЕ И СИЛЬНОМ ВЕТРЕ</w:t>
            </w:r>
          </w:p>
        </w:tc>
      </w:tr>
      <w:tr w:rsidR="005365E6" w:rsidRPr="00843FDD" w:rsidTr="0067638C">
        <w:trPr>
          <w:trHeight w:val="5190"/>
        </w:trPr>
        <w:tc>
          <w:tcPr>
            <w:tcW w:w="5671" w:type="dxa"/>
            <w:shd w:val="clear" w:color="auto" w:fill="FBE4D5"/>
          </w:tcPr>
          <w:p w:rsidR="005365E6" w:rsidRDefault="00E86A63" w:rsidP="00E86A63">
            <w:pPr>
              <w:ind w:left="34" w:right="34" w:hanging="54"/>
              <w:jc w:val="center"/>
              <w:rPr>
                <w:b/>
                <w:color w:val="FF0000"/>
                <w:sz w:val="28"/>
                <w:szCs w:val="28"/>
                <w:lang w:eastAsia="ru-RU"/>
              </w:rPr>
            </w:pPr>
            <w:r w:rsidRPr="00DE3961">
              <w:rPr>
                <w:bCs/>
                <w:sz w:val="26"/>
                <w:szCs w:val="26"/>
              </w:rPr>
              <w:t>.</w:t>
            </w:r>
            <w:r>
              <w:rPr>
                <w:rFonts w:ascii="CIDFont+F2" w:hAnsi="CIDFont+F2" w:cs="CIDFont+F2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E86A63">
              <w:rPr>
                <w:b/>
                <w:color w:val="FF0000"/>
                <w:sz w:val="28"/>
                <w:szCs w:val="28"/>
                <w:lang w:eastAsia="ru-RU"/>
              </w:rPr>
              <w:t xml:space="preserve">ГДЕ НЕЛЬЗЯ </w:t>
            </w:r>
          </w:p>
          <w:p w:rsidR="00E86A63" w:rsidRDefault="00E86A63" w:rsidP="00E86A63">
            <w:pPr>
              <w:ind w:left="34" w:right="34" w:hanging="54"/>
              <w:jc w:val="center"/>
              <w:rPr>
                <w:b/>
                <w:color w:val="FF0000"/>
                <w:sz w:val="28"/>
                <w:szCs w:val="28"/>
                <w:lang w:eastAsia="ru-RU"/>
              </w:rPr>
            </w:pPr>
            <w:r w:rsidRPr="00E86A63">
              <w:rPr>
                <w:b/>
                <w:color w:val="FF0000"/>
                <w:sz w:val="28"/>
                <w:szCs w:val="28"/>
                <w:lang w:eastAsia="ru-RU"/>
              </w:rPr>
              <w:t>ИГРАТЬ И КУПАТЬСЯ:</w:t>
            </w:r>
          </w:p>
          <w:p w:rsidR="00E86A63" w:rsidRPr="00E86A63" w:rsidRDefault="00E86A63" w:rsidP="00E86A63">
            <w:pPr>
              <w:ind w:left="34" w:right="34" w:hanging="54"/>
              <w:jc w:val="both"/>
              <w:rPr>
                <w:b/>
                <w:bCs/>
                <w:sz w:val="28"/>
                <w:szCs w:val="28"/>
              </w:rPr>
            </w:pPr>
            <w:r w:rsidRPr="00E86A63">
              <w:rPr>
                <w:b/>
                <w:bCs/>
                <w:sz w:val="28"/>
                <w:szCs w:val="28"/>
              </w:rPr>
              <w:t>1. Не играть в местах,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E86A63">
              <w:rPr>
                <w:b/>
                <w:bCs/>
                <w:sz w:val="28"/>
                <w:szCs w:val="28"/>
              </w:rPr>
              <w:t>где запрещено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E86A63">
              <w:rPr>
                <w:b/>
                <w:bCs/>
                <w:sz w:val="28"/>
                <w:szCs w:val="28"/>
              </w:rPr>
              <w:t>купаться.</w:t>
            </w:r>
          </w:p>
          <w:p w:rsidR="00E86A63" w:rsidRPr="00E86A63" w:rsidRDefault="00E86A63" w:rsidP="00E86A63">
            <w:pPr>
              <w:ind w:left="34" w:right="34" w:hanging="54"/>
              <w:jc w:val="both"/>
              <w:rPr>
                <w:b/>
                <w:bCs/>
                <w:sz w:val="28"/>
                <w:szCs w:val="28"/>
              </w:rPr>
            </w:pPr>
            <w:r w:rsidRPr="00E86A63">
              <w:rPr>
                <w:b/>
                <w:bCs/>
                <w:sz w:val="28"/>
                <w:szCs w:val="28"/>
              </w:rPr>
              <w:t>2. Купание в местах,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E86A63">
              <w:rPr>
                <w:b/>
                <w:bCs/>
                <w:sz w:val="28"/>
                <w:szCs w:val="28"/>
              </w:rPr>
              <w:t>где выставлены щиты</w:t>
            </w:r>
          </w:p>
          <w:p w:rsidR="00E86A63" w:rsidRPr="00565DB2" w:rsidRDefault="005365E6" w:rsidP="00E86A63">
            <w:pPr>
              <w:ind w:left="34" w:right="34" w:hanging="54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DB73E67" wp14:editId="29E1D9C0">
                  <wp:simplePos x="0" y="0"/>
                  <wp:positionH relativeFrom="margin">
                    <wp:posOffset>94615</wp:posOffset>
                  </wp:positionH>
                  <wp:positionV relativeFrom="margin">
                    <wp:posOffset>1460500</wp:posOffset>
                  </wp:positionV>
                  <wp:extent cx="2704499" cy="1800000"/>
                  <wp:effectExtent l="0" t="0" r="635" b="0"/>
                  <wp:wrapSquare wrapText="bothSides"/>
                  <wp:docPr id="6" name="Рисунок 6" descr="http://ymsdc.ru/uploads/news/g7gzvAbVX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msdc.ru/uploads/news/g7gzvAbVX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9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6A63" w:rsidRPr="00E86A63">
              <w:rPr>
                <w:b/>
                <w:bCs/>
                <w:sz w:val="28"/>
                <w:szCs w:val="28"/>
              </w:rPr>
              <w:t>(аншлаги) с</w:t>
            </w:r>
            <w:r w:rsidR="00E86A63">
              <w:rPr>
                <w:b/>
                <w:bCs/>
                <w:sz w:val="28"/>
                <w:szCs w:val="28"/>
              </w:rPr>
              <w:t xml:space="preserve"> </w:t>
            </w:r>
            <w:r w:rsidR="00E86A63" w:rsidRPr="00E86A63">
              <w:rPr>
                <w:b/>
                <w:bCs/>
                <w:sz w:val="28"/>
                <w:szCs w:val="28"/>
              </w:rPr>
              <w:t>предупреждениями и</w:t>
            </w:r>
            <w:r w:rsidR="00E86A63">
              <w:rPr>
                <w:b/>
                <w:bCs/>
                <w:sz w:val="28"/>
                <w:szCs w:val="28"/>
              </w:rPr>
              <w:t xml:space="preserve"> </w:t>
            </w:r>
            <w:r w:rsidR="00E86A63" w:rsidRPr="00E86A63">
              <w:rPr>
                <w:b/>
                <w:bCs/>
                <w:sz w:val="28"/>
                <w:szCs w:val="28"/>
              </w:rPr>
              <w:t>запрещающими</w:t>
            </w:r>
            <w:r w:rsidR="00E86A63">
              <w:rPr>
                <w:b/>
                <w:bCs/>
                <w:sz w:val="28"/>
                <w:szCs w:val="28"/>
              </w:rPr>
              <w:t xml:space="preserve"> </w:t>
            </w:r>
            <w:r w:rsidR="00E86A63" w:rsidRPr="00E86A63">
              <w:rPr>
                <w:b/>
                <w:bCs/>
                <w:sz w:val="28"/>
                <w:szCs w:val="28"/>
              </w:rPr>
              <w:t>надписями.</w:t>
            </w:r>
          </w:p>
        </w:tc>
        <w:tc>
          <w:tcPr>
            <w:tcW w:w="5811" w:type="dxa"/>
            <w:shd w:val="clear" w:color="auto" w:fill="FFF2CC" w:themeFill="accent4" w:themeFillTint="33"/>
          </w:tcPr>
          <w:p w:rsidR="00E86A63" w:rsidRPr="00E86A63" w:rsidRDefault="00E86A63" w:rsidP="00E86A63">
            <w:pPr>
              <w:pStyle w:val="af2"/>
              <w:shd w:val="clear" w:color="auto" w:fill="FFF2CC"/>
              <w:spacing w:before="0" w:beforeAutospacing="0" w:after="0" w:afterAutospacing="0"/>
              <w:jc w:val="center"/>
              <w:rPr>
                <w:b/>
                <w:color w:val="FF0000"/>
                <w:sz w:val="28"/>
                <w:szCs w:val="28"/>
              </w:rPr>
            </w:pPr>
            <w:r w:rsidRPr="00E86A63">
              <w:rPr>
                <w:b/>
                <w:color w:val="FF0000"/>
                <w:sz w:val="28"/>
                <w:szCs w:val="28"/>
              </w:rPr>
              <w:t>ЕСЛИ ТЕБЯ НАСТИГЛА ГРОЗА ИЛИ</w:t>
            </w:r>
          </w:p>
          <w:p w:rsidR="00E86A63" w:rsidRPr="00E86A63" w:rsidRDefault="00E86A63" w:rsidP="00E86A63">
            <w:pPr>
              <w:pStyle w:val="af2"/>
              <w:shd w:val="clear" w:color="auto" w:fill="FFF2CC"/>
              <w:spacing w:before="0" w:beforeAutospacing="0" w:after="0" w:afterAutospacing="0"/>
              <w:jc w:val="center"/>
              <w:rPr>
                <w:b/>
                <w:color w:val="FF0000"/>
                <w:sz w:val="28"/>
                <w:szCs w:val="28"/>
              </w:rPr>
            </w:pPr>
            <w:r w:rsidRPr="00E86A63">
              <w:rPr>
                <w:b/>
                <w:color w:val="FF0000"/>
                <w:sz w:val="28"/>
                <w:szCs w:val="28"/>
              </w:rPr>
              <w:t>БУРЯ:</w:t>
            </w:r>
          </w:p>
          <w:p w:rsidR="00E86A63" w:rsidRPr="00E86A63" w:rsidRDefault="00E86A63" w:rsidP="00E86A63">
            <w:pPr>
              <w:pStyle w:val="af2"/>
              <w:shd w:val="clear" w:color="auto" w:fill="FFF2CC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E86A63">
              <w:rPr>
                <w:b/>
                <w:sz w:val="28"/>
                <w:szCs w:val="28"/>
              </w:rPr>
              <w:t>1. Если гроза застала в воде, немедленно</w:t>
            </w:r>
          </w:p>
          <w:p w:rsidR="00E86A63" w:rsidRPr="00E86A63" w:rsidRDefault="00E86A63" w:rsidP="00E86A63">
            <w:pPr>
              <w:pStyle w:val="af2"/>
              <w:shd w:val="clear" w:color="auto" w:fill="FFF2CC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E86A63">
              <w:rPr>
                <w:b/>
                <w:sz w:val="28"/>
                <w:szCs w:val="28"/>
              </w:rPr>
              <w:t>выбраться из воды.</w:t>
            </w:r>
          </w:p>
          <w:p w:rsidR="00E86A63" w:rsidRPr="00E86A63" w:rsidRDefault="00E86A63" w:rsidP="00E86A63">
            <w:pPr>
              <w:pStyle w:val="af2"/>
              <w:shd w:val="clear" w:color="auto" w:fill="FFF2CC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E86A63">
              <w:rPr>
                <w:b/>
                <w:sz w:val="28"/>
                <w:szCs w:val="28"/>
              </w:rPr>
              <w:t>2. Не стой рядом с деревьями; в них может</w:t>
            </w:r>
          </w:p>
          <w:p w:rsidR="00E86A63" w:rsidRPr="00EE14F8" w:rsidRDefault="005365E6" w:rsidP="00E86A63">
            <w:pPr>
              <w:pStyle w:val="af2"/>
              <w:shd w:val="clear" w:color="auto" w:fill="FFF2CC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86B569E" wp14:editId="28E6CA42">
                  <wp:simplePos x="0" y="0"/>
                  <wp:positionH relativeFrom="margin">
                    <wp:posOffset>103505</wp:posOffset>
                  </wp:positionH>
                  <wp:positionV relativeFrom="margin">
                    <wp:posOffset>1431925</wp:posOffset>
                  </wp:positionV>
                  <wp:extent cx="2902798" cy="1800000"/>
                  <wp:effectExtent l="0" t="0" r="0" b="0"/>
                  <wp:wrapSquare wrapText="bothSides"/>
                  <wp:docPr id="7" name="Рисунок 7" descr="https://avatars.mds.yandex.net/i?id=7e3a6b24c2aff4f19087f74a7cadb0c9bfd6045f-91447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7e3a6b24c2aff4f19087f74a7cadb0c9bfd6045f-91447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7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6A63" w:rsidRPr="00E86A63">
              <w:rPr>
                <w:b/>
                <w:sz w:val="28"/>
                <w:szCs w:val="28"/>
              </w:rPr>
              <w:t>ударить молния.</w:t>
            </w:r>
            <w:r w:rsidR="001F5606">
              <w:rPr>
                <w:noProof/>
              </w:rPr>
              <w:t xml:space="preserve"> </w:t>
            </w:r>
          </w:p>
        </w:tc>
      </w:tr>
      <w:tr w:rsidR="005365E6" w:rsidRPr="005365E6" w:rsidTr="0067638C">
        <w:trPr>
          <w:trHeight w:val="5116"/>
        </w:trPr>
        <w:tc>
          <w:tcPr>
            <w:tcW w:w="5671" w:type="dxa"/>
            <w:shd w:val="clear" w:color="auto" w:fill="FBE4D5"/>
          </w:tcPr>
          <w:p w:rsidR="005365E6" w:rsidRPr="005365E6" w:rsidRDefault="005365E6" w:rsidP="005365E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8"/>
                <w:szCs w:val="28"/>
                <w:lang w:eastAsia="ru-RU"/>
              </w:rPr>
            </w:pPr>
            <w:r w:rsidRPr="005365E6">
              <w:rPr>
                <w:b/>
                <w:color w:val="FF0000"/>
                <w:sz w:val="28"/>
                <w:szCs w:val="28"/>
                <w:lang w:eastAsia="ru-RU"/>
              </w:rPr>
              <w:t>ЕСЛИ СОЛНЕЧНЫЙ ДЕНЬ:</w:t>
            </w:r>
          </w:p>
          <w:p w:rsidR="005365E6" w:rsidRPr="005365E6" w:rsidRDefault="005365E6" w:rsidP="005365E6">
            <w:pPr>
              <w:suppressAutoHyphens w:val="0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1. Всегда надевай головной убор!</w:t>
            </w:r>
          </w:p>
          <w:p w:rsidR="005365E6" w:rsidRPr="005365E6" w:rsidRDefault="005365E6" w:rsidP="005365E6">
            <w:pPr>
              <w:suppressAutoHyphens w:val="0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2. Не пей сладкой газировки – она вызывает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еще большую жажду!</w:t>
            </w:r>
          </w:p>
          <w:p w:rsidR="005365E6" w:rsidRDefault="005365E6" w:rsidP="005365E6">
            <w:pPr>
              <w:ind w:left="34" w:right="34" w:hanging="54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Пейте больше воды без газа.</w:t>
            </w:r>
          </w:p>
          <w:p w:rsidR="0067638C" w:rsidRDefault="0067638C" w:rsidP="005365E6">
            <w:pPr>
              <w:ind w:left="34" w:right="34" w:hanging="54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  <w:p w:rsidR="0067638C" w:rsidRDefault="0067638C" w:rsidP="005365E6">
            <w:pPr>
              <w:ind w:left="34" w:right="34" w:hanging="54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  <w:p w:rsidR="005365E6" w:rsidRPr="00DE3961" w:rsidRDefault="005365E6" w:rsidP="005365E6">
            <w:pPr>
              <w:ind w:left="34" w:right="34" w:hanging="54"/>
              <w:jc w:val="right"/>
              <w:rPr>
                <w:bCs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EA1E2B" wp14:editId="08942972">
                  <wp:extent cx="1724025" cy="1628775"/>
                  <wp:effectExtent l="0" t="0" r="9525" b="9525"/>
                  <wp:docPr id="12" name="Рисунок 12" descr="https://gas-kvas.com/uploads/posts/2023-02/1677036445_gas-kvas-com-p-risunki-na-temu-zhara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s-kvas.com/uploads/posts/2023-02/1677036445_gas-kvas-com-p-risunki-na-temu-zhara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421" cy="162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706BB61" wp14:editId="184F3E39">
                  <wp:extent cx="1704777" cy="163639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691" cy="165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shd w:val="clear" w:color="auto" w:fill="FFF2CC" w:themeFill="accent4" w:themeFillTint="33"/>
          </w:tcPr>
          <w:p w:rsidR="005365E6" w:rsidRPr="005365E6" w:rsidRDefault="005365E6" w:rsidP="005365E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8"/>
                <w:szCs w:val="28"/>
                <w:lang w:eastAsia="ru-RU"/>
              </w:rPr>
            </w:pPr>
            <w:r w:rsidRPr="005365E6">
              <w:rPr>
                <w:b/>
                <w:color w:val="FF0000"/>
                <w:sz w:val="28"/>
                <w:szCs w:val="28"/>
                <w:lang w:eastAsia="ru-RU"/>
              </w:rPr>
              <w:t>НА ВОДНЫХ ОБЪЕКТАХ</w:t>
            </w:r>
          </w:p>
          <w:p w:rsidR="005365E6" w:rsidRPr="005365E6" w:rsidRDefault="005365E6" w:rsidP="005365E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8"/>
                <w:szCs w:val="28"/>
                <w:lang w:eastAsia="ru-RU"/>
              </w:rPr>
            </w:pPr>
            <w:r w:rsidRPr="005365E6">
              <w:rPr>
                <w:b/>
                <w:color w:val="FF0000"/>
                <w:sz w:val="28"/>
                <w:szCs w:val="28"/>
                <w:lang w:eastAsia="ru-RU"/>
              </w:rPr>
              <w:t>ЗАПРЕЩАЕТСЯ:</w:t>
            </w:r>
          </w:p>
          <w:p w:rsidR="005365E6" w:rsidRPr="005365E6" w:rsidRDefault="005365E6" w:rsidP="005365E6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1. Купание в необорудованных, незнакомых</w:t>
            </w:r>
          </w:p>
          <w:p w:rsidR="005365E6" w:rsidRPr="005365E6" w:rsidRDefault="005365E6" w:rsidP="005365E6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местах.</w:t>
            </w:r>
          </w:p>
          <w:p w:rsidR="005365E6" w:rsidRPr="005365E6" w:rsidRDefault="005365E6" w:rsidP="005365E6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2. Заплывать за буйки, обозначающие</w:t>
            </w:r>
            <w:r w:rsidR="0067638C">
              <w:rPr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границы плавания.</w:t>
            </w:r>
          </w:p>
          <w:p w:rsidR="005365E6" w:rsidRPr="005365E6" w:rsidRDefault="005365E6" w:rsidP="005365E6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3. Подплывать к моторным, парусным судам,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 xml:space="preserve">весельным лодкам и другим </w:t>
            </w:r>
            <w:proofErr w:type="spellStart"/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плавсредствам</w:t>
            </w:r>
            <w:proofErr w:type="spellEnd"/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.</w:t>
            </w:r>
          </w:p>
          <w:p w:rsidR="005365E6" w:rsidRPr="005365E6" w:rsidRDefault="005365E6" w:rsidP="005365E6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4. Не допускать в воде шалости, связанные с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нырянием и захватом купающихся.</w:t>
            </w:r>
          </w:p>
          <w:p w:rsidR="005365E6" w:rsidRPr="005365E6" w:rsidRDefault="005365E6" w:rsidP="005365E6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5. Подавать крики ложной помощи.</w:t>
            </w:r>
          </w:p>
          <w:p w:rsidR="005365E6" w:rsidRPr="005365E6" w:rsidRDefault="005365E6" w:rsidP="005365E6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6. Загрязнять и засорять водоемы.</w:t>
            </w:r>
          </w:p>
          <w:p w:rsidR="005365E6" w:rsidRPr="005365E6" w:rsidRDefault="005365E6" w:rsidP="005365E6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color w:val="FF0000"/>
                <w:sz w:val="28"/>
                <w:szCs w:val="28"/>
              </w:rPr>
            </w:pP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7. Оставлять на берегу, в гардеробах и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раздевальнях бумагу, стекло и другой</w:t>
            </w:r>
            <w:r w:rsidRPr="005365E6">
              <w:rPr>
                <w:rFonts w:ascii="CIDFont+F1" w:hAnsi="CIDFont+F1" w:cs="CIDFont+F1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65E6">
              <w:rPr>
                <w:b/>
                <w:color w:val="000000"/>
                <w:sz w:val="28"/>
                <w:szCs w:val="28"/>
                <w:lang w:eastAsia="ru-RU"/>
              </w:rPr>
              <w:t>мусор</w:t>
            </w:r>
            <w:r w:rsidRPr="005365E6">
              <w:rPr>
                <w:rFonts w:ascii="CIDFont+F1" w:hAnsi="CIDFont+F1" w:cs="CIDFont+F1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AC1728" w:rsidRDefault="003B430E" w:rsidP="00EE14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ECE84" wp14:editId="6BE58A26">
                <wp:simplePos x="0" y="0"/>
                <wp:positionH relativeFrom="margin">
                  <wp:posOffset>-389890</wp:posOffset>
                </wp:positionH>
                <wp:positionV relativeFrom="paragraph">
                  <wp:posOffset>98425</wp:posOffset>
                </wp:positionV>
                <wp:extent cx="7268845" cy="790575"/>
                <wp:effectExtent l="0" t="0" r="8255" b="9525"/>
                <wp:wrapNone/>
                <wp:docPr id="1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84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30E" w:rsidRDefault="003B430E" w:rsidP="003B430E">
                            <w:pPr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-567"/>
                              <w:jc w:val="center"/>
                              <w:rPr>
                                <w:rFonts w:ascii="Arial Black" w:hAnsi="Arial Black" w:cs="CIDFont+F2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bookmarkStart w:id="0" w:name="_GoBack"/>
                            <w:r w:rsidRPr="00385CB3">
                              <w:rPr>
                                <w:rFonts w:ascii="Arial Black" w:hAnsi="Arial Black" w:cs="CIDFont+F2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ЕДИНЫЙ ТЕЛЕФОН ЭКСТРЕННЫХ ОПЕРАТИВНЫХ СЛУЖБ – </w:t>
                            </w:r>
                          </w:p>
                          <w:p w:rsidR="003B430E" w:rsidRPr="00385CB3" w:rsidRDefault="003B430E" w:rsidP="003B430E">
                            <w:pPr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-567"/>
                              <w:jc w:val="center"/>
                              <w:rPr>
                                <w:rFonts w:ascii="Arial Black" w:hAnsi="Arial Black"/>
                                <w:i/>
                                <w:sz w:val="32"/>
                                <w:szCs w:val="32"/>
                              </w:rPr>
                            </w:pPr>
                            <w:r w:rsidRPr="00385CB3">
                              <w:rPr>
                                <w:rFonts w:ascii="Arial Black" w:hAnsi="Arial Black" w:cs="CIDFont+F2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112</w:t>
                            </w:r>
                          </w:p>
                          <w:bookmarkEnd w:id="0"/>
                          <w:p w:rsidR="003B430E" w:rsidRDefault="003B430E" w:rsidP="003B430E">
                            <w:pPr>
                              <w:ind w:left="-56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ECE84" id="Text Box 56" o:spid="_x0000_s1028" type="#_x0000_t202" style="position:absolute;left:0;text-align:left;margin-left:-30.7pt;margin-top:7.75pt;width:572.35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7q7hwIAABg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" stroked="f">
                <v:textbox>
                  <w:txbxContent>
                    <w:p w:rsidR="003B430E" w:rsidRDefault="003B430E" w:rsidP="003B430E">
                      <w:pPr>
                        <w:suppressAutoHyphens w:val="0"/>
                        <w:autoSpaceDE w:val="0"/>
                        <w:autoSpaceDN w:val="0"/>
                        <w:adjustRightInd w:val="0"/>
                        <w:ind w:left="-567"/>
                        <w:jc w:val="center"/>
                        <w:rPr>
                          <w:rFonts w:ascii="Arial Black" w:hAnsi="Arial Black" w:cs="CIDFont+F2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bookmarkStart w:id="1" w:name="_GoBack"/>
                      <w:r w:rsidRPr="00385CB3">
                        <w:rPr>
                          <w:rFonts w:ascii="Arial Black" w:hAnsi="Arial Black" w:cs="CIDFont+F2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ЕДИНЫЙ ТЕЛЕФОН ЭКСТРЕННЫХ ОПЕРАТИВНЫХ СЛУЖБ – </w:t>
                      </w:r>
                    </w:p>
                    <w:p w:rsidR="003B430E" w:rsidRPr="00385CB3" w:rsidRDefault="003B430E" w:rsidP="003B430E">
                      <w:pPr>
                        <w:suppressAutoHyphens w:val="0"/>
                        <w:autoSpaceDE w:val="0"/>
                        <w:autoSpaceDN w:val="0"/>
                        <w:adjustRightInd w:val="0"/>
                        <w:ind w:left="-567"/>
                        <w:jc w:val="center"/>
                        <w:rPr>
                          <w:rFonts w:ascii="Arial Black" w:hAnsi="Arial Black"/>
                          <w:i/>
                          <w:sz w:val="32"/>
                          <w:szCs w:val="32"/>
                        </w:rPr>
                      </w:pPr>
                      <w:r w:rsidRPr="00385CB3">
                        <w:rPr>
                          <w:rFonts w:ascii="Arial Black" w:hAnsi="Arial Black" w:cs="CIDFont+F2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112</w:t>
                      </w:r>
                    </w:p>
                    <w:bookmarkEnd w:id="1"/>
                    <w:p w:rsidR="003B430E" w:rsidRDefault="003B430E" w:rsidP="003B430E">
                      <w:pPr>
                        <w:ind w:left="-567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C1728" w:rsidSect="00EE14F8">
      <w:footnotePr>
        <w:pos w:val="beneathText"/>
      </w:footnotePr>
      <w:pgSz w:w="11905" w:h="16837"/>
      <w:pgMar w:top="851" w:right="281" w:bottom="284" w:left="89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DFGothic-EB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IDFont+F3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IDFont+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3620"/>
        </w:tabs>
        <w:ind w:left="36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3980"/>
        </w:tabs>
        <w:ind w:left="39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4340"/>
        </w:tabs>
        <w:ind w:left="43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4700"/>
        </w:tabs>
        <w:ind w:left="47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5060"/>
        </w:tabs>
        <w:ind w:left="50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5420"/>
        </w:tabs>
        <w:ind w:left="54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5780"/>
        </w:tabs>
        <w:ind w:left="57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6140"/>
        </w:tabs>
        <w:ind w:left="61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500"/>
        </w:tabs>
        <w:ind w:left="65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ECF1E0B"/>
    <w:multiLevelType w:val="hybridMultilevel"/>
    <w:tmpl w:val="5EA8C7E6"/>
    <w:lvl w:ilvl="0" w:tplc="6D3C0DA4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4276C57"/>
    <w:multiLevelType w:val="hybridMultilevel"/>
    <w:tmpl w:val="146CFB22"/>
    <w:lvl w:ilvl="0" w:tplc="E776476C">
      <w:start w:val="1"/>
      <w:numFmt w:val="bullet"/>
      <w:lvlText w:val=""/>
      <w:lvlJc w:val="left"/>
      <w:pPr>
        <w:tabs>
          <w:tab w:val="num" w:pos="3224"/>
        </w:tabs>
        <w:ind w:left="3091" w:hanging="227"/>
      </w:pPr>
      <w:rPr>
        <w:rFonts w:ascii="Symbol" w:hAnsi="Symbol" w:cs="Symbol" w:hint="default"/>
        <w:color w:val="806000"/>
      </w:rPr>
    </w:lvl>
    <w:lvl w:ilvl="1" w:tplc="04190003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887"/>
        </w:tabs>
        <w:ind w:left="78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607"/>
        </w:tabs>
        <w:ind w:left="860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BF4A23"/>
    <w:multiLevelType w:val="hybridMultilevel"/>
    <w:tmpl w:val="93F48B04"/>
    <w:lvl w:ilvl="0" w:tplc="97DECD14">
      <w:start w:val="1"/>
      <w:numFmt w:val="bullet"/>
      <w:lvlText w:val=""/>
      <w:lvlJc w:val="left"/>
      <w:pPr>
        <w:ind w:left="4364" w:hanging="360"/>
      </w:pPr>
      <w:rPr>
        <w:rFonts w:ascii="Wingdings" w:hAnsi="Wingdings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24" w:hanging="360"/>
      </w:pPr>
      <w:rPr>
        <w:rFonts w:ascii="Wingdings" w:hAnsi="Wingdings" w:hint="default"/>
      </w:rPr>
    </w:lvl>
  </w:abstractNum>
  <w:abstractNum w:abstractNumId="6" w15:restartNumberingAfterBreak="0">
    <w:nsid w:val="54EF211D"/>
    <w:multiLevelType w:val="hybridMultilevel"/>
    <w:tmpl w:val="1C5A215E"/>
    <w:lvl w:ilvl="0" w:tplc="68309602">
      <w:start w:val="1"/>
      <w:numFmt w:val="bullet"/>
      <w:lvlText w:val=""/>
      <w:lvlJc w:val="left"/>
      <w:pPr>
        <w:tabs>
          <w:tab w:val="num" w:pos="1636"/>
        </w:tabs>
        <w:ind w:left="993" w:firstLine="283"/>
      </w:pPr>
      <w:rPr>
        <w:rFonts w:ascii="Symbol" w:hAnsi="Symbol" w:cs="Symbol" w:hint="default"/>
        <w:color w:val="C00000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53C450D"/>
    <w:multiLevelType w:val="hybridMultilevel"/>
    <w:tmpl w:val="8C9A743A"/>
    <w:lvl w:ilvl="0" w:tplc="59349512">
      <w:start w:val="1"/>
      <w:numFmt w:val="bullet"/>
      <w:lvlText w:val=""/>
      <w:lvlJc w:val="left"/>
      <w:pPr>
        <w:ind w:left="3054" w:hanging="360"/>
      </w:pPr>
      <w:rPr>
        <w:rFonts w:ascii="Wingdings" w:hAnsi="Wingdings" w:cs="Wingdings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4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2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6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73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814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B3D234B"/>
    <w:multiLevelType w:val="hybridMultilevel"/>
    <w:tmpl w:val="CA7C6D82"/>
    <w:lvl w:ilvl="0" w:tplc="797AE0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98B476">
      <w:start w:val="1"/>
      <w:numFmt w:val="bullet"/>
      <w:lvlText w:val=""/>
      <w:lvlJc w:val="left"/>
      <w:pPr>
        <w:ind w:left="5040" w:hanging="360"/>
      </w:pPr>
      <w:rPr>
        <w:rFonts w:ascii="Wingdings" w:hAnsi="Wingdings" w:hint="default"/>
        <w:color w:val="0033CC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7AD"/>
    <w:rsid w:val="00004F90"/>
    <w:rsid w:val="000737AD"/>
    <w:rsid w:val="00105BDA"/>
    <w:rsid w:val="00150735"/>
    <w:rsid w:val="001D346B"/>
    <w:rsid w:val="001E7A3F"/>
    <w:rsid w:val="001F5606"/>
    <w:rsid w:val="0029696F"/>
    <w:rsid w:val="0030150C"/>
    <w:rsid w:val="003516D8"/>
    <w:rsid w:val="0035483B"/>
    <w:rsid w:val="00354FE4"/>
    <w:rsid w:val="00364F9A"/>
    <w:rsid w:val="003B3445"/>
    <w:rsid w:val="003B430E"/>
    <w:rsid w:val="00470A1A"/>
    <w:rsid w:val="004802DF"/>
    <w:rsid w:val="004861BD"/>
    <w:rsid w:val="004F55A5"/>
    <w:rsid w:val="005003FA"/>
    <w:rsid w:val="005365E6"/>
    <w:rsid w:val="005D6983"/>
    <w:rsid w:val="00647EBF"/>
    <w:rsid w:val="006534A0"/>
    <w:rsid w:val="0067638C"/>
    <w:rsid w:val="00801450"/>
    <w:rsid w:val="00853C9F"/>
    <w:rsid w:val="008552C1"/>
    <w:rsid w:val="008643D0"/>
    <w:rsid w:val="00887B0B"/>
    <w:rsid w:val="008A2C59"/>
    <w:rsid w:val="008C6E21"/>
    <w:rsid w:val="008F5CB3"/>
    <w:rsid w:val="00911472"/>
    <w:rsid w:val="00935B95"/>
    <w:rsid w:val="00991A6C"/>
    <w:rsid w:val="009A5D19"/>
    <w:rsid w:val="009C6040"/>
    <w:rsid w:val="009D2556"/>
    <w:rsid w:val="009F2F35"/>
    <w:rsid w:val="00A67719"/>
    <w:rsid w:val="00A83BF7"/>
    <w:rsid w:val="00AC1728"/>
    <w:rsid w:val="00B206AD"/>
    <w:rsid w:val="00BC6631"/>
    <w:rsid w:val="00C079B8"/>
    <w:rsid w:val="00C12860"/>
    <w:rsid w:val="00C473BA"/>
    <w:rsid w:val="00C9733E"/>
    <w:rsid w:val="00D03A15"/>
    <w:rsid w:val="00D65230"/>
    <w:rsid w:val="00DE3961"/>
    <w:rsid w:val="00E11181"/>
    <w:rsid w:val="00E86A63"/>
    <w:rsid w:val="00EA4041"/>
    <w:rsid w:val="00EE14F8"/>
    <w:rsid w:val="00EE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E4AA343"/>
  <w15:chartTrackingRefBased/>
  <w15:docId w15:val="{4BD22369-6C02-4BC6-BC9F-016029CF0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3"/>
      </w:numPr>
      <w:jc w:val="center"/>
      <w:outlineLvl w:val="0"/>
    </w:pPr>
    <w:rPr>
      <w:b/>
      <w:bCs/>
      <w:color w:val="000000"/>
      <w:sz w:val="28"/>
      <w:szCs w:val="22"/>
    </w:rPr>
  </w:style>
  <w:style w:type="paragraph" w:styleId="2">
    <w:name w:val="heading 2"/>
    <w:basedOn w:val="a"/>
    <w:next w:val="a0"/>
    <w:qFormat/>
    <w:pPr>
      <w:numPr>
        <w:ilvl w:val="1"/>
        <w:numId w:val="3"/>
      </w:numPr>
      <w:spacing w:before="280" w:after="280"/>
      <w:outlineLvl w:val="1"/>
    </w:pPr>
    <w:rPr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StarSymbol"/>
      <w:sz w:val="18"/>
      <w:szCs w:val="18"/>
    </w:rPr>
  </w:style>
  <w:style w:type="character" w:customStyle="1" w:styleId="WW8Num1z1">
    <w:name w:val="WW8Num1z1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Pr>
      <w:rFonts w:ascii="StarSymbol" w:hAnsi="StarSymbol" w:cs="StarSymbol"/>
      <w:sz w:val="18"/>
      <w:szCs w:val="18"/>
    </w:rPr>
  </w:style>
  <w:style w:type="character" w:customStyle="1" w:styleId="WW8Num2z0">
    <w:name w:val="WW8Num2z0"/>
    <w:rPr>
      <w:rFonts w:ascii="Wingdings" w:hAnsi="Wingdings" w:cs="StarSymbol"/>
      <w:sz w:val="18"/>
      <w:szCs w:val="18"/>
    </w:rPr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10">
    <w:name w:val="Основной шрифт абзаца1"/>
  </w:style>
  <w:style w:type="character" w:customStyle="1" w:styleId="style1">
    <w:name w:val="style1"/>
    <w:basedOn w:val="10"/>
  </w:style>
  <w:style w:type="character" w:customStyle="1" w:styleId="style3">
    <w:name w:val="style3"/>
    <w:basedOn w:val="10"/>
  </w:style>
  <w:style w:type="character" w:styleId="a4">
    <w:name w:val="Strong"/>
    <w:qFormat/>
    <w:rPr>
      <w:b/>
      <w:bCs/>
    </w:rPr>
  </w:style>
  <w:style w:type="character" w:customStyle="1" w:styleId="a5">
    <w:name w:val="Маркеры списка"/>
    <w:rPr>
      <w:rFonts w:ascii="StarSymbol" w:eastAsia="StarSymbol" w:hAnsi="StarSymbol" w:cs="StarSymbol"/>
      <w:sz w:val="18"/>
      <w:szCs w:val="18"/>
    </w:rPr>
  </w:style>
  <w:style w:type="paragraph" w:styleId="a6">
    <w:name w:val="Title"/>
    <w:basedOn w:val="a"/>
    <w:next w:val="a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0">
    <w:name w:val="Body Text"/>
    <w:basedOn w:val="a"/>
    <w:pPr>
      <w:jc w:val="both"/>
    </w:pPr>
    <w:rPr>
      <w:color w:val="000000"/>
      <w:sz w:val="28"/>
      <w:szCs w:val="22"/>
    </w:rPr>
  </w:style>
  <w:style w:type="paragraph" w:styleId="a7">
    <w:name w:val="List"/>
    <w:basedOn w:val="a0"/>
    <w:rPr>
      <w:rFonts w:ascii="Arial" w:hAnsi="Arial"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Web">
    <w:name w:val="Обычный (Web)"/>
    <w:basedOn w:val="a"/>
    <w:pPr>
      <w:spacing w:before="280" w:after="280"/>
    </w:pPr>
    <w:rPr>
      <w:rFonts w:ascii="Verdana" w:hAnsi="Verdana"/>
      <w:sz w:val="22"/>
      <w:szCs w:val="22"/>
    </w:rPr>
  </w:style>
  <w:style w:type="paragraph" w:customStyle="1" w:styleId="style11">
    <w:name w:val="style11"/>
    <w:basedOn w:val="a"/>
    <w:pPr>
      <w:spacing w:before="280" w:after="280"/>
    </w:pPr>
    <w:rPr>
      <w:rFonts w:ascii="Verdana" w:hAnsi="Verdana"/>
      <w:sz w:val="22"/>
      <w:szCs w:val="22"/>
    </w:rPr>
  </w:style>
  <w:style w:type="paragraph" w:customStyle="1" w:styleId="style31">
    <w:name w:val="style31"/>
    <w:basedOn w:val="a"/>
    <w:pPr>
      <w:spacing w:before="280" w:after="280"/>
    </w:pPr>
    <w:rPr>
      <w:rFonts w:ascii="Verdana" w:hAnsi="Verdana"/>
      <w:sz w:val="22"/>
      <w:szCs w:val="22"/>
    </w:rPr>
  </w:style>
  <w:style w:type="paragraph" w:customStyle="1" w:styleId="a8">
    <w:name w:val="Название"/>
    <w:basedOn w:val="a"/>
    <w:next w:val="a9"/>
    <w:qFormat/>
    <w:pPr>
      <w:jc w:val="center"/>
    </w:pPr>
    <w:rPr>
      <w:sz w:val="28"/>
    </w:rPr>
  </w:style>
  <w:style w:type="paragraph" w:styleId="a9">
    <w:name w:val="Subtitle"/>
    <w:basedOn w:val="a6"/>
    <w:next w:val="a0"/>
    <w:qFormat/>
    <w:pPr>
      <w:jc w:val="center"/>
    </w:pPr>
    <w:rPr>
      <w:i/>
      <w:iCs/>
    </w:rPr>
  </w:style>
  <w:style w:type="paragraph" w:customStyle="1" w:styleId="31">
    <w:name w:val="Основной текст 31"/>
    <w:basedOn w:val="a"/>
    <w:pPr>
      <w:jc w:val="center"/>
    </w:pPr>
    <w:rPr>
      <w:b/>
      <w:bCs/>
      <w:sz w:val="32"/>
    </w:rPr>
  </w:style>
  <w:style w:type="paragraph" w:customStyle="1" w:styleId="21">
    <w:name w:val="Основной текст 21"/>
    <w:basedOn w:val="a"/>
    <w:pPr>
      <w:jc w:val="both"/>
    </w:pPr>
    <w:rPr>
      <w:color w:val="000000"/>
      <w:sz w:val="26"/>
      <w:szCs w:val="22"/>
    </w:rPr>
  </w:style>
  <w:style w:type="paragraph" w:styleId="aa">
    <w:name w:val="Body Text Indent"/>
    <w:basedOn w:val="a"/>
    <w:pPr>
      <w:ind w:firstLine="432"/>
      <w:jc w:val="both"/>
    </w:pPr>
    <w:rPr>
      <w:color w:val="000000"/>
      <w:sz w:val="26"/>
      <w:szCs w:val="22"/>
    </w:rPr>
  </w:style>
  <w:style w:type="paragraph" w:customStyle="1" w:styleId="210">
    <w:name w:val="Основной текст с отступом 21"/>
    <w:basedOn w:val="a"/>
    <w:pPr>
      <w:ind w:firstLine="360"/>
      <w:jc w:val="both"/>
    </w:pPr>
    <w:rPr>
      <w:color w:val="000000"/>
      <w:sz w:val="26"/>
      <w:szCs w:val="22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eastAsia="Arial" w:hAnsi="Courier New"/>
      <w:kern w:val="1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lang w:eastAsia="ar-SA"/>
    </w:rPr>
  </w:style>
  <w:style w:type="paragraph" w:customStyle="1" w:styleId="ad">
    <w:name w:val="Содержимое врезки"/>
    <w:basedOn w:val="a0"/>
  </w:style>
  <w:style w:type="table" w:styleId="ae">
    <w:name w:val="Table Grid"/>
    <w:basedOn w:val="a2"/>
    <w:rsid w:val="00801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rsid w:val="00911472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rsid w:val="00911472"/>
    <w:rPr>
      <w:rFonts w:ascii="Segoe UI" w:hAnsi="Segoe UI" w:cs="Segoe UI"/>
      <w:sz w:val="18"/>
      <w:szCs w:val="18"/>
      <w:lang w:eastAsia="ar-SA"/>
    </w:rPr>
  </w:style>
  <w:style w:type="paragraph" w:styleId="af1">
    <w:name w:val="List Paragraph"/>
    <w:basedOn w:val="a"/>
    <w:uiPriority w:val="99"/>
    <w:qFormat/>
    <w:rsid w:val="00105BDA"/>
    <w:pPr>
      <w:widowControl w:val="0"/>
      <w:suppressAutoHyphens w:val="0"/>
      <w:autoSpaceDE w:val="0"/>
      <w:autoSpaceDN w:val="0"/>
      <w:adjustRightInd w:val="0"/>
      <w:ind w:left="720"/>
    </w:pPr>
    <w:rPr>
      <w:lang w:eastAsia="ru-RU"/>
    </w:rPr>
  </w:style>
  <w:style w:type="paragraph" w:styleId="3">
    <w:name w:val="Body Text Indent 3"/>
    <w:basedOn w:val="a"/>
    <w:link w:val="30"/>
    <w:rsid w:val="00D03A1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D03A15"/>
    <w:rPr>
      <w:sz w:val="16"/>
      <w:szCs w:val="16"/>
      <w:lang w:eastAsia="ar-SA"/>
    </w:rPr>
  </w:style>
  <w:style w:type="paragraph" w:styleId="af2">
    <w:name w:val="Normal (Web)"/>
    <w:basedOn w:val="a"/>
    <w:uiPriority w:val="99"/>
    <w:unhideWhenUsed/>
    <w:rsid w:val="00887B0B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6</vt:lpstr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subject/>
  <dc:creator>Алекс</dc:creator>
  <cp:keywords/>
  <cp:lastModifiedBy>Басыров Сергей Анатольевич</cp:lastModifiedBy>
  <cp:revision>3</cp:revision>
  <cp:lastPrinted>2016-04-20T06:32:00Z</cp:lastPrinted>
  <dcterms:created xsi:type="dcterms:W3CDTF">2023-06-26T11:20:00Z</dcterms:created>
  <dcterms:modified xsi:type="dcterms:W3CDTF">2023-06-26T11:52:00Z</dcterms:modified>
</cp:coreProperties>
</file>